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FD8986" w14:textId="3280CD86" w:rsidR="005D2654" w:rsidRPr="009C2179" w:rsidRDefault="005D2654" w:rsidP="005D2654">
      <w:pPr>
        <w:pStyle w:val="Title"/>
        <w:rPr>
          <w:rFonts w:ascii="Arial" w:hAnsi="Arial" w:cs="Arial"/>
          <w:sz w:val="72"/>
          <w:szCs w:val="72"/>
        </w:rPr>
      </w:pPr>
      <w:r w:rsidRPr="009C2179">
        <w:rPr>
          <w:rFonts w:ascii="Arial" w:hAnsi="Arial" w:cs="Arial"/>
          <w:sz w:val="72"/>
          <w:szCs w:val="72"/>
        </w:rPr>
        <w:t>The Big Help Out</w:t>
      </w:r>
    </w:p>
    <w:p w14:paraId="6CE6F6BD" w14:textId="2D11EF2B" w:rsidR="005D2654" w:rsidRPr="009C2179" w:rsidRDefault="005D2654" w:rsidP="005D2654">
      <w:pPr>
        <w:pStyle w:val="Heading1"/>
        <w:rPr>
          <w:rFonts w:ascii="Arial" w:hAnsi="Arial" w:cs="Arial"/>
          <w:sz w:val="36"/>
          <w:szCs w:val="36"/>
        </w:rPr>
      </w:pPr>
      <w:r w:rsidRPr="009C2179">
        <w:rPr>
          <w:rFonts w:ascii="Arial" w:hAnsi="Arial" w:cs="Arial"/>
          <w:sz w:val="36"/>
          <w:szCs w:val="36"/>
        </w:rPr>
        <w:t xml:space="preserve">Class Tutor </w:t>
      </w:r>
      <w:r w:rsidR="008E212C" w:rsidRPr="009C2179">
        <w:rPr>
          <w:rFonts w:ascii="Arial" w:hAnsi="Arial" w:cs="Arial"/>
          <w:sz w:val="36"/>
          <w:szCs w:val="36"/>
        </w:rPr>
        <w:t xml:space="preserve">brief &amp; </w:t>
      </w:r>
      <w:r w:rsidRPr="009C2179">
        <w:rPr>
          <w:rFonts w:ascii="Arial" w:hAnsi="Arial" w:cs="Arial"/>
          <w:sz w:val="36"/>
          <w:szCs w:val="36"/>
        </w:rPr>
        <w:t>checklist</w:t>
      </w:r>
    </w:p>
    <w:p w14:paraId="0917284E" w14:textId="77777777" w:rsidR="00225939" w:rsidRDefault="00225939" w:rsidP="005D2654">
      <w:pPr>
        <w:pStyle w:val="Heading2"/>
        <w:rPr>
          <w:rFonts w:ascii="Arial" w:eastAsia="Times New Roman" w:hAnsi="Arial" w:cs="Arial"/>
          <w:lang w:eastAsia="en-GB"/>
        </w:rPr>
      </w:pPr>
    </w:p>
    <w:p w14:paraId="199185E4" w14:textId="69269B0D" w:rsidR="005D2654" w:rsidRPr="00225939" w:rsidRDefault="005D2654" w:rsidP="005D2654">
      <w:pPr>
        <w:pStyle w:val="Heading2"/>
        <w:rPr>
          <w:rFonts w:ascii="Arial" w:hAnsi="Arial" w:cs="Arial"/>
        </w:rPr>
      </w:pPr>
      <w:r w:rsidRPr="00225939">
        <w:rPr>
          <w:rFonts w:ascii="Arial" w:eastAsia="Times New Roman" w:hAnsi="Arial" w:cs="Arial"/>
          <w:lang w:eastAsia="en-GB"/>
        </w:rPr>
        <w:t>Welcome to The Big Help Out with your class</w:t>
      </w:r>
    </w:p>
    <w:p w14:paraId="205697E6" w14:textId="72E67158" w:rsidR="005D2654" w:rsidRPr="00697BCC" w:rsidRDefault="005D2654" w:rsidP="005D2654">
      <w:pPr>
        <w:rPr>
          <w:rFonts w:ascii="Arial" w:hAnsi="Arial" w:cs="Arial"/>
          <w:b/>
          <w:bCs/>
          <w:color w:val="7030A0"/>
          <w:sz w:val="28"/>
          <w:szCs w:val="28"/>
          <w:lang w:eastAsia="en-GB"/>
        </w:rPr>
      </w:pPr>
      <w:r w:rsidRPr="00697BCC">
        <w:rPr>
          <w:rFonts w:ascii="Arial" w:hAnsi="Arial" w:cs="Arial"/>
          <w:b/>
          <w:bCs/>
          <w:color w:val="7030A0"/>
          <w:sz w:val="28"/>
          <w:szCs w:val="28"/>
          <w:lang w:eastAsia="en-GB"/>
        </w:rPr>
        <w:t>Get ready for an exciting set of tutor time sessions!</w:t>
      </w:r>
    </w:p>
    <w:p w14:paraId="34E16EFF" w14:textId="3A7DE98D" w:rsidR="00697BCC" w:rsidRPr="008E0DBD" w:rsidRDefault="00697BCC" w:rsidP="00697BCC">
      <w:pPr>
        <w:rPr>
          <w:rFonts w:ascii="Arial" w:hAnsi="Arial" w:cs="Arial"/>
        </w:rPr>
      </w:pPr>
      <w:r w:rsidRPr="008E0DBD">
        <w:rPr>
          <w:rFonts w:ascii="Arial" w:hAnsi="Arial" w:cs="Arial"/>
        </w:rPr>
        <w:t xml:space="preserve">This year, the Eden Project is bringing </w:t>
      </w:r>
      <w:hyperlink r:id="rId10" w:history="1">
        <w:r w:rsidRPr="003E6620">
          <w:rPr>
            <w:rStyle w:val="Hyperlink"/>
            <w:rFonts w:ascii="Arial" w:hAnsi="Arial" w:cs="Arial"/>
            <w:b/>
            <w:bCs/>
          </w:rPr>
          <w:t>The Big Lunch and The Big Help Out</w:t>
        </w:r>
      </w:hyperlink>
      <w:r w:rsidRPr="008E0DBD">
        <w:rPr>
          <w:rFonts w:ascii="Arial" w:hAnsi="Arial" w:cs="Arial"/>
        </w:rPr>
        <w:t xml:space="preserve"> together on 5-8 June for one big </w:t>
      </w:r>
      <w:r w:rsidRPr="008E0DBD">
        <w:rPr>
          <w:rFonts w:ascii="Arial" w:hAnsi="Arial" w:cs="Arial"/>
          <w:b/>
          <w:bCs/>
        </w:rPr>
        <w:t>do</w:t>
      </w:r>
      <w:r w:rsidRPr="008E0DBD">
        <w:rPr>
          <w:rFonts w:ascii="Arial" w:hAnsi="Arial" w:cs="Arial"/>
        </w:rPr>
        <w:t xml:space="preserve"> – a weekend of friendship, food, fun and action. We’ve created this set of resources to help your schools and pupils get involved by developing their own social action project. </w:t>
      </w:r>
      <w:r>
        <w:rPr>
          <w:rFonts w:ascii="Arial" w:hAnsi="Arial" w:cs="Arial"/>
          <w:lang w:eastAsia="en-GB"/>
        </w:rPr>
        <w:t>Each session lasts</w:t>
      </w:r>
      <w:r w:rsidRPr="00CB0BA3">
        <w:rPr>
          <w:rFonts w:ascii="Arial" w:hAnsi="Arial" w:cs="Arial"/>
          <w:lang w:eastAsia="en-GB"/>
        </w:rPr>
        <w:t xml:space="preserve"> approximately 15–20 minutes</w:t>
      </w:r>
      <w:r>
        <w:rPr>
          <w:rFonts w:ascii="Arial" w:hAnsi="Arial" w:cs="Arial"/>
          <w:lang w:eastAsia="en-GB"/>
        </w:rPr>
        <w:t>, and</w:t>
      </w:r>
      <w:r w:rsidRPr="00CB0BA3">
        <w:rPr>
          <w:rFonts w:ascii="Arial" w:hAnsi="Arial" w:cs="Arial"/>
          <w:lang w:eastAsia="en-GB"/>
        </w:rPr>
        <w:t xml:space="preserve"> </w:t>
      </w:r>
      <w:r>
        <w:rPr>
          <w:rFonts w:ascii="Arial" w:hAnsi="Arial" w:cs="Arial"/>
          <w:lang w:eastAsia="en-GB"/>
        </w:rPr>
        <w:t>a</w:t>
      </w:r>
      <w:r w:rsidRPr="00CB0BA3">
        <w:rPr>
          <w:rFonts w:ascii="Arial" w:hAnsi="Arial" w:cs="Arial"/>
          <w:lang w:eastAsia="en-GB"/>
        </w:rPr>
        <w:t>n optional home engagement task (Changemaker Challenge) is included for each.</w:t>
      </w:r>
    </w:p>
    <w:p w14:paraId="476C03EE" w14:textId="77777777" w:rsidR="00697BCC" w:rsidRPr="008E0DBD" w:rsidRDefault="00697BCC" w:rsidP="00697BCC">
      <w:pPr>
        <w:rPr>
          <w:rFonts w:ascii="Arial" w:hAnsi="Arial" w:cs="Arial"/>
        </w:rPr>
      </w:pPr>
      <w:r w:rsidRPr="008E0DBD">
        <w:rPr>
          <w:rFonts w:ascii="Arial" w:hAnsi="Arial" w:cs="Arial"/>
        </w:rPr>
        <w:t>Whether it’s raising awareness, supporting a local cause or bringing people together, this programme provides a simple way to turn good intentions into meaningful action – helping your students see that they can be part of positive change in their community. Taking part will help build confidence, encourage teamwork and give a sense of purpose.</w:t>
      </w:r>
    </w:p>
    <w:p w14:paraId="76777B7E" w14:textId="77777777" w:rsidR="005D2654" w:rsidRPr="00225939" w:rsidRDefault="005D2654" w:rsidP="005D2654">
      <w:pPr>
        <w:rPr>
          <w:rFonts w:ascii="Arial" w:hAnsi="Arial" w:cs="Arial"/>
          <w:lang w:eastAsia="en-GB"/>
        </w:rPr>
      </w:pPr>
      <w:r w:rsidRPr="00225939">
        <w:rPr>
          <w:rFonts w:ascii="Arial" w:hAnsi="Arial" w:cs="Arial"/>
          <w:lang w:eastAsia="en-GB"/>
        </w:rPr>
        <w:t>Each session has an individual lesson plan and worksheet for students to complete.</w:t>
      </w:r>
    </w:p>
    <w:p w14:paraId="061315E7" w14:textId="053479AF" w:rsidR="005D2654" w:rsidRPr="00225939" w:rsidRDefault="005D2654" w:rsidP="005D2654">
      <w:pPr>
        <w:rPr>
          <w:rFonts w:ascii="Arial" w:hAnsi="Arial" w:cs="Arial"/>
          <w:lang w:eastAsia="en-GB"/>
        </w:rPr>
      </w:pPr>
      <w:r w:rsidRPr="00225939">
        <w:rPr>
          <w:rFonts w:ascii="Arial" w:hAnsi="Arial" w:cs="Arial"/>
          <w:lang w:eastAsia="en-GB"/>
        </w:rPr>
        <w:t>Tutor Time 4 has the option to extend over 2 or more sessions, until you feel that your social action is planned. Please make sure that yo</w:t>
      </w:r>
      <w:r w:rsidR="001F6896">
        <w:rPr>
          <w:rFonts w:ascii="Arial" w:hAnsi="Arial" w:cs="Arial"/>
          <w:lang w:eastAsia="en-GB"/>
        </w:rPr>
        <w:t>u’ve thought</w:t>
      </w:r>
      <w:r w:rsidRPr="00225939">
        <w:rPr>
          <w:rFonts w:ascii="Arial" w:hAnsi="Arial" w:cs="Arial"/>
          <w:lang w:eastAsia="en-GB"/>
        </w:rPr>
        <w:t xml:space="preserve"> </w:t>
      </w:r>
      <w:r w:rsidRPr="001F6896">
        <w:rPr>
          <w:rFonts w:ascii="Arial" w:hAnsi="Arial" w:cs="Arial"/>
          <w:i/>
          <w:iCs/>
          <w:u w:val="single"/>
          <w:lang w:eastAsia="en-GB"/>
        </w:rPr>
        <w:t>where</w:t>
      </w:r>
      <w:r w:rsidRPr="00225939">
        <w:rPr>
          <w:rFonts w:ascii="Arial" w:hAnsi="Arial" w:cs="Arial"/>
          <w:lang w:eastAsia="en-GB"/>
        </w:rPr>
        <w:t xml:space="preserve"> and </w:t>
      </w:r>
      <w:r w:rsidRPr="001F6896">
        <w:rPr>
          <w:rFonts w:ascii="Arial" w:hAnsi="Arial" w:cs="Arial"/>
          <w:i/>
          <w:iCs/>
          <w:u w:val="single"/>
          <w:lang w:eastAsia="en-GB"/>
        </w:rPr>
        <w:t>when</w:t>
      </w:r>
      <w:r w:rsidRPr="00225939">
        <w:rPr>
          <w:rFonts w:ascii="Arial" w:hAnsi="Arial" w:cs="Arial"/>
          <w:lang w:eastAsia="en-GB"/>
        </w:rPr>
        <w:t xml:space="preserve"> your social action </w:t>
      </w:r>
      <w:r w:rsidR="001F6896">
        <w:rPr>
          <w:rFonts w:ascii="Arial" w:hAnsi="Arial" w:cs="Arial"/>
          <w:lang w:eastAsia="en-GB"/>
        </w:rPr>
        <w:t>may be able to happen</w:t>
      </w:r>
      <w:r w:rsidRPr="00225939">
        <w:rPr>
          <w:rFonts w:ascii="Arial" w:hAnsi="Arial" w:cs="Arial"/>
          <w:lang w:eastAsia="en-GB"/>
        </w:rPr>
        <w:t xml:space="preserve"> before Tutor Time 4, so students can </w:t>
      </w:r>
      <w:r w:rsidR="001F6896">
        <w:rPr>
          <w:rFonts w:ascii="Arial" w:hAnsi="Arial" w:cs="Arial"/>
          <w:lang w:eastAsia="en-GB"/>
        </w:rPr>
        <w:t xml:space="preserve">factor this into their planning. </w:t>
      </w:r>
    </w:p>
    <w:p w14:paraId="253BF7B7" w14:textId="366442C5" w:rsidR="005D2654" w:rsidRPr="00225939" w:rsidRDefault="005D2654" w:rsidP="005D2654">
      <w:pPr>
        <w:rPr>
          <w:rFonts w:ascii="Arial" w:hAnsi="Arial" w:cs="Arial"/>
          <w:lang w:eastAsia="en-GB"/>
        </w:rPr>
      </w:pPr>
      <w:r w:rsidRPr="00225939">
        <w:rPr>
          <w:rFonts w:ascii="Arial" w:hAnsi="Arial" w:cs="Arial"/>
          <w:lang w:eastAsia="en-GB"/>
        </w:rPr>
        <w:t xml:space="preserve">Before kicking off the tutor sessions, please make sure the </w:t>
      </w:r>
      <w:r w:rsidRPr="00225939">
        <w:rPr>
          <w:rFonts w:ascii="Arial" w:hAnsi="Arial" w:cs="Arial"/>
          <w:b/>
          <w:bCs/>
          <w:lang w:eastAsia="en-GB"/>
        </w:rPr>
        <w:t xml:space="preserve">Launch Assembly </w:t>
      </w:r>
      <w:r w:rsidRPr="00225939">
        <w:rPr>
          <w:rFonts w:ascii="Arial" w:hAnsi="Arial" w:cs="Arial"/>
          <w:lang w:eastAsia="en-GB"/>
        </w:rPr>
        <w:t xml:space="preserve">has been delivered, as this </w:t>
      </w:r>
      <w:proofErr w:type="spellStart"/>
      <w:r w:rsidRPr="00225939">
        <w:rPr>
          <w:rFonts w:ascii="Arial" w:hAnsi="Arial" w:cs="Arial"/>
          <w:lang w:eastAsia="en-GB"/>
        </w:rPr>
        <w:t>setsthe</w:t>
      </w:r>
      <w:proofErr w:type="spellEnd"/>
      <w:r w:rsidRPr="00225939">
        <w:rPr>
          <w:rFonts w:ascii="Arial" w:hAnsi="Arial" w:cs="Arial"/>
          <w:lang w:eastAsia="en-GB"/>
        </w:rPr>
        <w:t xml:space="preserve"> tone and helps students get inspired. We’ll also round things off with a </w:t>
      </w:r>
      <w:r w:rsidRPr="00225939">
        <w:rPr>
          <w:rFonts w:ascii="Arial" w:hAnsi="Arial" w:cs="Arial"/>
          <w:b/>
          <w:bCs/>
          <w:lang w:eastAsia="en-GB"/>
        </w:rPr>
        <w:t>Celebration Assembly</w:t>
      </w:r>
      <w:r w:rsidRPr="00225939">
        <w:rPr>
          <w:rFonts w:ascii="Arial" w:hAnsi="Arial" w:cs="Arial"/>
          <w:lang w:eastAsia="en-GB"/>
        </w:rPr>
        <w:t xml:space="preserve"> so everyone can reflect, share, and feel proud of what they’ve achieved!</w:t>
      </w:r>
    </w:p>
    <w:p w14:paraId="089AF52F" w14:textId="77777777" w:rsidR="005D2654" w:rsidRPr="00225939" w:rsidRDefault="005D2654" w:rsidP="005D2654">
      <w:pPr>
        <w:rPr>
          <w:rFonts w:ascii="Arial" w:hAnsi="Arial" w:cs="Arial"/>
          <w:lang w:eastAsia="en-GB"/>
        </w:rPr>
      </w:pPr>
      <w:r w:rsidRPr="00225939">
        <w:rPr>
          <w:rFonts w:ascii="Arial" w:hAnsi="Arial" w:cs="Arial"/>
          <w:lang w:eastAsia="en-GB"/>
        </w:rPr>
        <w:t>To help get ideas flowing, First Give have suggested four social action projects your class could choose from:</w:t>
      </w:r>
    </w:p>
    <w:p w14:paraId="3BBCCD6A" w14:textId="77777777" w:rsidR="005D2654" w:rsidRPr="00225939" w:rsidRDefault="005D2654" w:rsidP="005D2654">
      <w:pPr>
        <w:pStyle w:val="ListParagraph"/>
        <w:numPr>
          <w:ilvl w:val="0"/>
          <w:numId w:val="5"/>
        </w:numPr>
        <w:rPr>
          <w:rFonts w:ascii="Arial" w:hAnsi="Arial" w:cs="Arial"/>
          <w:lang w:eastAsia="en-GB"/>
        </w:rPr>
      </w:pPr>
      <w:r w:rsidRPr="00225939">
        <w:rPr>
          <w:rFonts w:ascii="Arial" w:hAnsi="Arial" w:cs="Arial"/>
          <w:b/>
          <w:bCs/>
          <w:lang w:eastAsia="en-GB"/>
        </w:rPr>
        <w:t>A care package collection</w:t>
      </w:r>
      <w:r w:rsidRPr="00225939">
        <w:rPr>
          <w:rFonts w:ascii="Arial" w:hAnsi="Arial" w:cs="Arial"/>
          <w:lang w:eastAsia="en-GB"/>
        </w:rPr>
        <w:t xml:space="preserve"> for a food bank, baby bank, care home, or women’s refuge</w:t>
      </w:r>
    </w:p>
    <w:p w14:paraId="55211DF8" w14:textId="77777777" w:rsidR="005D2654" w:rsidRPr="00225939" w:rsidRDefault="005D2654" w:rsidP="005D2654">
      <w:pPr>
        <w:pStyle w:val="ListParagraph"/>
        <w:numPr>
          <w:ilvl w:val="0"/>
          <w:numId w:val="5"/>
        </w:numPr>
        <w:rPr>
          <w:rFonts w:ascii="Arial" w:hAnsi="Arial" w:cs="Arial"/>
          <w:lang w:eastAsia="en-GB"/>
        </w:rPr>
      </w:pPr>
      <w:r w:rsidRPr="00225939">
        <w:rPr>
          <w:rFonts w:ascii="Arial" w:hAnsi="Arial" w:cs="Arial"/>
          <w:b/>
          <w:bCs/>
          <w:lang w:eastAsia="en-GB"/>
        </w:rPr>
        <w:t xml:space="preserve">The Big Lunch </w:t>
      </w:r>
      <w:r w:rsidRPr="00225939">
        <w:rPr>
          <w:rFonts w:ascii="Arial" w:hAnsi="Arial" w:cs="Arial"/>
          <w:lang w:eastAsia="en-GB"/>
        </w:rPr>
        <w:t>to bring people together</w:t>
      </w:r>
    </w:p>
    <w:p w14:paraId="7287915A" w14:textId="77777777" w:rsidR="005D2654" w:rsidRPr="00225939" w:rsidRDefault="005D2654" w:rsidP="005D2654">
      <w:pPr>
        <w:pStyle w:val="ListParagraph"/>
        <w:numPr>
          <w:ilvl w:val="0"/>
          <w:numId w:val="5"/>
        </w:numPr>
        <w:rPr>
          <w:rFonts w:ascii="Arial" w:hAnsi="Arial" w:cs="Arial"/>
          <w:lang w:eastAsia="en-GB"/>
        </w:rPr>
      </w:pPr>
      <w:r w:rsidRPr="00225939">
        <w:rPr>
          <w:rFonts w:ascii="Arial" w:hAnsi="Arial" w:cs="Arial"/>
          <w:b/>
          <w:bCs/>
          <w:lang w:eastAsia="en-GB"/>
        </w:rPr>
        <w:t>Sponsored walk or run</w:t>
      </w:r>
      <w:r w:rsidRPr="00225939">
        <w:rPr>
          <w:rFonts w:ascii="Arial" w:hAnsi="Arial" w:cs="Arial"/>
          <w:lang w:eastAsia="en-GB"/>
        </w:rPr>
        <w:t xml:space="preserve"> to raise awareness or funds</w:t>
      </w:r>
    </w:p>
    <w:p w14:paraId="55E016DD" w14:textId="77777777" w:rsidR="005D2654" w:rsidRPr="00225939" w:rsidRDefault="005D2654" w:rsidP="005D2654">
      <w:pPr>
        <w:pStyle w:val="ListParagraph"/>
        <w:numPr>
          <w:ilvl w:val="0"/>
          <w:numId w:val="5"/>
        </w:numPr>
        <w:rPr>
          <w:rFonts w:ascii="Arial" w:hAnsi="Arial" w:cs="Arial"/>
          <w:lang w:eastAsia="en-GB"/>
        </w:rPr>
      </w:pPr>
      <w:r w:rsidRPr="00225939">
        <w:rPr>
          <w:rFonts w:ascii="Arial" w:hAnsi="Arial" w:cs="Arial"/>
          <w:b/>
          <w:bCs/>
          <w:lang w:eastAsia="en-GB"/>
        </w:rPr>
        <w:t>Delivering an assembly</w:t>
      </w:r>
      <w:r w:rsidRPr="00225939">
        <w:rPr>
          <w:rFonts w:ascii="Arial" w:hAnsi="Arial" w:cs="Arial"/>
          <w:lang w:eastAsia="en-GB"/>
        </w:rPr>
        <w:t xml:space="preserve"> to inspire others about the issue they’ve chosen</w:t>
      </w:r>
    </w:p>
    <w:p w14:paraId="10DA0F27" w14:textId="4E144BF8" w:rsidR="005D2654" w:rsidRPr="00225939" w:rsidRDefault="005D2654" w:rsidP="005D2654">
      <w:pPr>
        <w:rPr>
          <w:rFonts w:ascii="Arial" w:hAnsi="Arial" w:cs="Arial"/>
          <w:lang w:eastAsia="en-GB"/>
        </w:rPr>
      </w:pPr>
      <w:r w:rsidRPr="00225939">
        <w:rPr>
          <w:rFonts w:ascii="Arial" w:hAnsi="Arial" w:cs="Arial"/>
          <w:lang w:eastAsia="en-GB"/>
        </w:rPr>
        <w:lastRenderedPageBreak/>
        <w:t xml:space="preserve">If you have </w:t>
      </w:r>
      <w:proofErr w:type="gramStart"/>
      <w:r w:rsidRPr="00225939">
        <w:rPr>
          <w:rFonts w:ascii="Arial" w:hAnsi="Arial" w:cs="Arial"/>
          <w:lang w:eastAsia="en-GB"/>
        </w:rPr>
        <w:t>feel</w:t>
      </w:r>
      <w:proofErr w:type="gramEnd"/>
      <w:r w:rsidRPr="00225939">
        <w:rPr>
          <w:rFonts w:ascii="Arial" w:hAnsi="Arial" w:cs="Arial"/>
          <w:lang w:eastAsia="en-GB"/>
        </w:rPr>
        <w:t xml:space="preserve"> you have capacity, there is also the option to complete your own social action with no guidance, you will find this in the PPT slides, where the slide will be hidden, for Tutor Time 4. Just unhide if this option is available to you.</w:t>
      </w:r>
    </w:p>
    <w:p w14:paraId="1884101B" w14:textId="2D1117EB" w:rsidR="005D2654" w:rsidRPr="00225939" w:rsidRDefault="005D2654" w:rsidP="005D2654">
      <w:pPr>
        <w:pStyle w:val="Heading2"/>
        <w:rPr>
          <w:rFonts w:ascii="Arial" w:hAnsi="Arial" w:cs="Arial"/>
        </w:rPr>
      </w:pPr>
      <w:r w:rsidRPr="00225939">
        <w:rPr>
          <w:rFonts w:ascii="Arial" w:hAnsi="Arial" w:cs="Arial"/>
        </w:rPr>
        <w:t>Checklist</w:t>
      </w:r>
    </w:p>
    <w:p w14:paraId="1D6A937C" w14:textId="1831BD00" w:rsidR="005D2654" w:rsidRPr="00225939" w:rsidRDefault="004E05A3" w:rsidP="005D2654">
      <w:pPr>
        <w:rPr>
          <w:rFonts w:ascii="Arial" w:hAnsi="Arial" w:cs="Arial"/>
        </w:rPr>
      </w:pPr>
      <w:sdt>
        <w:sdtPr>
          <w:rPr>
            <w:rFonts w:ascii="Arial" w:hAnsi="Arial" w:cs="Arial"/>
          </w:rPr>
          <w:id w:val="147096438"/>
          <w14:checkbox>
            <w14:checked w14:val="0"/>
            <w14:checkedState w14:val="2612" w14:font="MS Gothic"/>
            <w14:uncheckedState w14:val="2610" w14:font="MS Gothic"/>
          </w14:checkbox>
        </w:sdtPr>
        <w:sdtEndPr/>
        <w:sdtContent>
          <w:r w:rsidR="005D2654" w:rsidRPr="00225939">
            <w:rPr>
              <w:rFonts w:ascii="Segoe UI Symbol" w:eastAsia="MS Gothic" w:hAnsi="Segoe UI Symbol" w:cs="Segoe UI Symbol"/>
            </w:rPr>
            <w:t>☐</w:t>
          </w:r>
        </w:sdtContent>
      </w:sdt>
      <w:r w:rsidR="005D2654" w:rsidRPr="00225939">
        <w:rPr>
          <w:rFonts w:ascii="Arial" w:hAnsi="Arial" w:cs="Arial"/>
        </w:rPr>
        <w:t xml:space="preserve"> You and your students can attend the Launch Assembly</w:t>
      </w:r>
    </w:p>
    <w:p w14:paraId="1CA8ADF4" w14:textId="52A2731D" w:rsidR="005D2654" w:rsidRPr="00225939" w:rsidRDefault="004E05A3" w:rsidP="005D2654">
      <w:pPr>
        <w:rPr>
          <w:rFonts w:ascii="Arial" w:hAnsi="Arial" w:cs="Arial"/>
        </w:rPr>
      </w:pPr>
      <w:sdt>
        <w:sdtPr>
          <w:rPr>
            <w:rFonts w:ascii="Arial" w:hAnsi="Arial" w:cs="Arial"/>
          </w:rPr>
          <w:id w:val="339440629"/>
          <w14:checkbox>
            <w14:checked w14:val="0"/>
            <w14:checkedState w14:val="2612" w14:font="MS Gothic"/>
            <w14:uncheckedState w14:val="2610" w14:font="MS Gothic"/>
          </w14:checkbox>
        </w:sdtPr>
        <w:sdtEndPr/>
        <w:sdtContent>
          <w:r w:rsidR="005D2654" w:rsidRPr="00225939">
            <w:rPr>
              <w:rFonts w:ascii="Segoe UI Symbol" w:eastAsia="MS Gothic" w:hAnsi="Segoe UI Symbol" w:cs="Segoe UI Symbol"/>
            </w:rPr>
            <w:t>☐</w:t>
          </w:r>
        </w:sdtContent>
      </w:sdt>
      <w:r w:rsidR="005D2654" w:rsidRPr="00225939">
        <w:rPr>
          <w:rFonts w:ascii="Arial" w:hAnsi="Arial" w:cs="Arial"/>
        </w:rPr>
        <w:t xml:space="preserve"> You have the Tutor Time </w:t>
      </w:r>
      <w:r w:rsidR="008E212C">
        <w:rPr>
          <w:rFonts w:ascii="Arial" w:hAnsi="Arial" w:cs="Arial"/>
        </w:rPr>
        <w:t>PowerPoint, lesson plans and worksheets (including optional ‘Changemaker Challenge’ home-learning follow-ups</w:t>
      </w:r>
    </w:p>
    <w:p w14:paraId="0E261C12" w14:textId="20F24A6D" w:rsidR="005D2654" w:rsidRPr="00225939" w:rsidRDefault="004E05A3" w:rsidP="005D2654">
      <w:pPr>
        <w:rPr>
          <w:rFonts w:ascii="Arial" w:hAnsi="Arial" w:cs="Arial"/>
        </w:rPr>
      </w:pPr>
      <w:sdt>
        <w:sdtPr>
          <w:rPr>
            <w:rFonts w:ascii="Arial" w:hAnsi="Arial" w:cs="Arial"/>
          </w:rPr>
          <w:id w:val="-170567305"/>
          <w14:checkbox>
            <w14:checked w14:val="0"/>
            <w14:checkedState w14:val="2612" w14:font="MS Gothic"/>
            <w14:uncheckedState w14:val="2610" w14:font="MS Gothic"/>
          </w14:checkbox>
        </w:sdtPr>
        <w:sdtEndPr/>
        <w:sdtContent>
          <w:r w:rsidR="005D2654" w:rsidRPr="00225939">
            <w:rPr>
              <w:rFonts w:ascii="Segoe UI Symbol" w:eastAsia="MS Gothic" w:hAnsi="Segoe UI Symbol" w:cs="Segoe UI Symbol"/>
            </w:rPr>
            <w:t>☐</w:t>
          </w:r>
        </w:sdtContent>
      </w:sdt>
      <w:r w:rsidR="005D2654" w:rsidRPr="00225939">
        <w:rPr>
          <w:rFonts w:ascii="Arial" w:hAnsi="Arial" w:cs="Arial"/>
        </w:rPr>
        <w:t xml:space="preserve"> Students are sorted into groups of 5/6 people for Tutor Time 3 and 4.</w:t>
      </w:r>
    </w:p>
    <w:p w14:paraId="670F9B61" w14:textId="3017CB73" w:rsidR="005D2654" w:rsidRPr="00225939" w:rsidRDefault="004E05A3" w:rsidP="005D2654">
      <w:pPr>
        <w:rPr>
          <w:rFonts w:ascii="Arial" w:hAnsi="Arial" w:cs="Arial"/>
        </w:rPr>
      </w:pPr>
      <w:sdt>
        <w:sdtPr>
          <w:rPr>
            <w:rFonts w:ascii="Arial" w:hAnsi="Arial" w:cs="Arial"/>
          </w:rPr>
          <w:id w:val="-1629849024"/>
          <w14:checkbox>
            <w14:checked w14:val="0"/>
            <w14:checkedState w14:val="2612" w14:font="MS Gothic"/>
            <w14:uncheckedState w14:val="2610" w14:font="MS Gothic"/>
          </w14:checkbox>
        </w:sdtPr>
        <w:sdtEndPr/>
        <w:sdtContent>
          <w:r w:rsidR="005D2654" w:rsidRPr="00225939">
            <w:rPr>
              <w:rFonts w:ascii="Segoe UI Symbol" w:eastAsia="MS Gothic" w:hAnsi="Segoe UI Symbol" w:cs="Segoe UI Symbol"/>
            </w:rPr>
            <w:t>☐</w:t>
          </w:r>
        </w:sdtContent>
      </w:sdt>
      <w:r w:rsidR="005D2654" w:rsidRPr="00225939">
        <w:rPr>
          <w:rFonts w:ascii="Arial" w:hAnsi="Arial" w:cs="Arial"/>
        </w:rPr>
        <w:t xml:space="preserve"> Class Canvas</w:t>
      </w:r>
      <w:r w:rsidR="00F54FD1">
        <w:rPr>
          <w:rFonts w:ascii="Arial" w:hAnsi="Arial" w:cs="Arial"/>
        </w:rPr>
        <w:t xml:space="preserve"> – provided separately – printable A3 sheet to pin to your wall and complete as you progress through the project</w:t>
      </w:r>
    </w:p>
    <w:p w14:paraId="5CC8C4F5" w14:textId="048B1523" w:rsidR="005D2654" w:rsidRPr="00225939" w:rsidRDefault="004E05A3" w:rsidP="005D2654">
      <w:pPr>
        <w:rPr>
          <w:rFonts w:ascii="Arial" w:hAnsi="Arial" w:cs="Arial"/>
        </w:rPr>
      </w:pPr>
      <w:sdt>
        <w:sdtPr>
          <w:rPr>
            <w:rFonts w:ascii="Arial" w:hAnsi="Arial" w:cs="Arial"/>
          </w:rPr>
          <w:id w:val="1563374672"/>
          <w14:checkbox>
            <w14:checked w14:val="0"/>
            <w14:checkedState w14:val="2612" w14:font="MS Gothic"/>
            <w14:uncheckedState w14:val="2610" w14:font="MS Gothic"/>
          </w14:checkbox>
        </w:sdtPr>
        <w:sdtEndPr/>
        <w:sdtContent>
          <w:r w:rsidR="005D2654" w:rsidRPr="00225939">
            <w:rPr>
              <w:rFonts w:ascii="Segoe UI Symbol" w:eastAsia="MS Gothic" w:hAnsi="Segoe UI Symbol" w:cs="Segoe UI Symbol"/>
            </w:rPr>
            <w:t>☐</w:t>
          </w:r>
        </w:sdtContent>
      </w:sdt>
      <w:r w:rsidR="005D2654" w:rsidRPr="00225939">
        <w:rPr>
          <w:rFonts w:ascii="Arial" w:hAnsi="Arial" w:cs="Arial"/>
        </w:rPr>
        <w:t xml:space="preserve"> You know where and when the social action </w:t>
      </w:r>
      <w:r w:rsidR="008E212C">
        <w:rPr>
          <w:rFonts w:ascii="Arial" w:hAnsi="Arial" w:cs="Arial"/>
        </w:rPr>
        <w:t>can realistically</w:t>
      </w:r>
      <w:r w:rsidR="005D2654" w:rsidRPr="00225939">
        <w:rPr>
          <w:rFonts w:ascii="Arial" w:hAnsi="Arial" w:cs="Arial"/>
        </w:rPr>
        <w:t xml:space="preserve"> happen before Tutor Time 4.</w:t>
      </w:r>
    </w:p>
    <w:p w14:paraId="00801E3A" w14:textId="77777777" w:rsidR="008E212C" w:rsidRDefault="008E212C" w:rsidP="005D2654">
      <w:pPr>
        <w:rPr>
          <w:rFonts w:ascii="Arial" w:hAnsi="Arial" w:cs="Arial"/>
          <w:i/>
          <w:iCs/>
        </w:rPr>
      </w:pPr>
    </w:p>
    <w:p w14:paraId="01846DAF" w14:textId="77777777" w:rsidR="00834C0C" w:rsidRPr="00834C0C" w:rsidRDefault="00834C0C" w:rsidP="00834C0C">
      <w:pPr>
        <w:jc w:val="center"/>
        <w:rPr>
          <w:rFonts w:ascii="Arial" w:hAnsi="Arial" w:cs="Arial"/>
        </w:rPr>
      </w:pPr>
      <w:r>
        <w:rPr>
          <w:rFonts w:ascii="Arial" w:hAnsi="Arial" w:cs="Arial"/>
        </w:rPr>
        <w:t>****</w:t>
      </w:r>
    </w:p>
    <w:p w14:paraId="4F7CCAFF" w14:textId="77777777" w:rsidR="00834C0C" w:rsidRDefault="00834C0C" w:rsidP="005D2654">
      <w:pPr>
        <w:rPr>
          <w:rFonts w:ascii="Arial" w:hAnsi="Arial" w:cs="Arial"/>
          <w:i/>
          <w:iCs/>
        </w:rPr>
      </w:pPr>
    </w:p>
    <w:p w14:paraId="1D38DA5A" w14:textId="3FC51D69" w:rsidR="005D2654" w:rsidRDefault="005D2654" w:rsidP="005D2654">
      <w:pPr>
        <w:rPr>
          <w:rFonts w:ascii="Arial" w:hAnsi="Arial" w:cs="Arial"/>
        </w:rPr>
      </w:pPr>
      <w:r w:rsidRPr="00EE0A68">
        <w:rPr>
          <w:rFonts w:ascii="Arial" w:hAnsi="Arial" w:cs="Arial"/>
        </w:rPr>
        <w:t>At the end of Tutor Time 4 there is a QR code linked to a Microsoft Form (it is also on the Changemaker Challenge). Please encourage as many students to complete this as possible</w:t>
      </w:r>
      <w:r w:rsidR="00CC385D" w:rsidRPr="00EE0A68">
        <w:rPr>
          <w:rFonts w:ascii="Arial" w:hAnsi="Arial" w:cs="Arial"/>
        </w:rPr>
        <w:t xml:space="preserve"> – </w:t>
      </w:r>
      <w:r w:rsidRPr="00EE0A68">
        <w:rPr>
          <w:rFonts w:ascii="Arial" w:hAnsi="Arial" w:cs="Arial"/>
        </w:rPr>
        <w:t xml:space="preserve">it will really </w:t>
      </w:r>
      <w:r w:rsidR="008E212C" w:rsidRPr="00EE0A68">
        <w:rPr>
          <w:rFonts w:ascii="Arial" w:hAnsi="Arial" w:cs="Arial"/>
        </w:rPr>
        <w:t>feed into our evaluation</w:t>
      </w:r>
      <w:r w:rsidR="00CC385D" w:rsidRPr="00EE0A68">
        <w:rPr>
          <w:rFonts w:ascii="Arial" w:hAnsi="Arial" w:cs="Arial"/>
        </w:rPr>
        <w:t xml:space="preserve"> of the project</w:t>
      </w:r>
      <w:r w:rsidR="008E212C" w:rsidRPr="00EE0A68">
        <w:rPr>
          <w:rFonts w:ascii="Arial" w:hAnsi="Arial" w:cs="Arial"/>
        </w:rPr>
        <w:t>. We’d also love to hear from you, our teachers, via the link/QR provided on the final lesson plan.</w:t>
      </w:r>
    </w:p>
    <w:p w14:paraId="62404AD8" w14:textId="77777777" w:rsidR="00EE0A68" w:rsidRDefault="00EE0A68" w:rsidP="005D2654">
      <w:pPr>
        <w:rPr>
          <w:rFonts w:ascii="Arial" w:hAnsi="Arial" w:cs="Arial"/>
        </w:rPr>
      </w:pPr>
    </w:p>
    <w:p w14:paraId="07C31696" w14:textId="6D96FFA0" w:rsidR="00834C0C" w:rsidRPr="00834C0C" w:rsidRDefault="00834C0C" w:rsidP="00834C0C">
      <w:pPr>
        <w:jc w:val="center"/>
        <w:rPr>
          <w:rFonts w:ascii="Arial" w:hAnsi="Arial" w:cs="Arial"/>
        </w:rPr>
      </w:pPr>
      <w:r>
        <w:rPr>
          <w:rFonts w:ascii="Arial" w:hAnsi="Arial" w:cs="Arial"/>
        </w:rPr>
        <w:t>****</w:t>
      </w:r>
    </w:p>
    <w:p w14:paraId="0B93EBB6" w14:textId="77777777" w:rsidR="00834C0C" w:rsidRDefault="00834C0C" w:rsidP="005D2654">
      <w:pPr>
        <w:rPr>
          <w:rFonts w:ascii="Arial" w:hAnsi="Arial" w:cs="Arial"/>
        </w:rPr>
      </w:pPr>
    </w:p>
    <w:p w14:paraId="16ACC679" w14:textId="77777777" w:rsidR="00834C0C" w:rsidRDefault="00834C0C" w:rsidP="00834C0C">
      <w:pPr>
        <w:jc w:val="center"/>
        <w:rPr>
          <w:rFonts w:ascii="Arial" w:hAnsi="Arial" w:cs="Arial"/>
          <w:b/>
          <w:bCs/>
          <w:color w:val="7030A0"/>
          <w:sz w:val="28"/>
          <w:szCs w:val="28"/>
          <w:lang w:eastAsia="en-GB"/>
        </w:rPr>
      </w:pPr>
      <w:r w:rsidRPr="00834C0C">
        <w:rPr>
          <w:rFonts w:ascii="Arial" w:hAnsi="Arial" w:cs="Arial"/>
          <w:b/>
          <w:bCs/>
          <w:color w:val="7030A0"/>
          <w:sz w:val="28"/>
          <w:szCs w:val="28"/>
          <w:lang w:eastAsia="en-GB"/>
        </w:rPr>
        <w:t>If your school plans activities for 5</w:t>
      </w:r>
      <w:r w:rsidRPr="00834C0C">
        <w:rPr>
          <w:rFonts w:ascii="Arial" w:hAnsi="Arial" w:cs="Arial"/>
          <w:b/>
          <w:bCs/>
          <w:color w:val="7030A0"/>
          <w:sz w:val="28"/>
          <w:szCs w:val="28"/>
          <w:vertAlign w:val="superscript"/>
          <w:lang w:eastAsia="en-GB"/>
        </w:rPr>
        <w:t>th</w:t>
      </w:r>
      <w:r w:rsidRPr="00834C0C">
        <w:rPr>
          <w:rFonts w:ascii="Arial" w:hAnsi="Arial" w:cs="Arial"/>
          <w:b/>
          <w:bCs/>
          <w:color w:val="7030A0"/>
          <w:sz w:val="28"/>
          <w:szCs w:val="28"/>
          <w:lang w:eastAsia="en-GB"/>
        </w:rPr>
        <w:t xml:space="preserve"> or 8</w:t>
      </w:r>
      <w:r w:rsidRPr="00834C0C">
        <w:rPr>
          <w:rFonts w:ascii="Arial" w:hAnsi="Arial" w:cs="Arial"/>
          <w:b/>
          <w:bCs/>
          <w:color w:val="7030A0"/>
          <w:sz w:val="28"/>
          <w:szCs w:val="28"/>
          <w:vertAlign w:val="superscript"/>
          <w:lang w:eastAsia="en-GB"/>
        </w:rPr>
        <w:t>th</w:t>
      </w:r>
      <w:r w:rsidRPr="00834C0C">
        <w:rPr>
          <w:rFonts w:ascii="Arial" w:hAnsi="Arial" w:cs="Arial"/>
          <w:b/>
          <w:bCs/>
          <w:color w:val="7030A0"/>
          <w:sz w:val="28"/>
          <w:szCs w:val="28"/>
          <w:lang w:eastAsia="en-GB"/>
        </w:rPr>
        <w:t xml:space="preserve"> June, please let us know! We’d love to amplify all work on these dates in </w:t>
      </w:r>
      <w:proofErr w:type="gramStart"/>
      <w:r w:rsidRPr="00834C0C">
        <w:rPr>
          <w:rFonts w:ascii="Arial" w:hAnsi="Arial" w:cs="Arial"/>
          <w:b/>
          <w:bCs/>
          <w:color w:val="7030A0"/>
          <w:sz w:val="28"/>
          <w:szCs w:val="28"/>
          <w:lang w:eastAsia="en-GB"/>
        </w:rPr>
        <w:t>particular, and</w:t>
      </w:r>
      <w:proofErr w:type="gramEnd"/>
      <w:r w:rsidRPr="00834C0C">
        <w:rPr>
          <w:rFonts w:ascii="Arial" w:hAnsi="Arial" w:cs="Arial"/>
          <w:b/>
          <w:bCs/>
          <w:color w:val="7030A0"/>
          <w:sz w:val="28"/>
          <w:szCs w:val="28"/>
          <w:lang w:eastAsia="en-GB"/>
        </w:rPr>
        <w:t xml:space="preserve"> may have press/media able to visit for local or national coverage. </w:t>
      </w:r>
    </w:p>
    <w:p w14:paraId="3F29DB65" w14:textId="08C207AA" w:rsidR="00834C0C" w:rsidRPr="00834C0C" w:rsidRDefault="00834C0C" w:rsidP="00834C0C">
      <w:pPr>
        <w:jc w:val="center"/>
        <w:rPr>
          <w:rFonts w:ascii="Arial" w:hAnsi="Arial" w:cs="Arial"/>
          <w:b/>
          <w:bCs/>
          <w:color w:val="7030A0"/>
          <w:sz w:val="28"/>
          <w:szCs w:val="28"/>
          <w:lang w:eastAsia="en-GB"/>
        </w:rPr>
      </w:pPr>
      <w:r w:rsidRPr="00834C0C">
        <w:rPr>
          <w:rFonts w:ascii="Arial" w:hAnsi="Arial" w:cs="Arial"/>
          <w:b/>
          <w:bCs/>
          <w:color w:val="7030A0"/>
          <w:sz w:val="28"/>
          <w:szCs w:val="28"/>
          <w:lang w:eastAsia="en-GB"/>
        </w:rPr>
        <w:t>Thank you.</w:t>
      </w:r>
    </w:p>
    <w:p w14:paraId="03A146FA" w14:textId="77777777" w:rsidR="00EE0A68" w:rsidRPr="00EE0A68" w:rsidRDefault="00EE0A68" w:rsidP="005D2654">
      <w:pPr>
        <w:rPr>
          <w:rFonts w:ascii="Arial" w:hAnsi="Arial" w:cs="Arial"/>
        </w:rPr>
      </w:pPr>
    </w:p>
    <w:p w14:paraId="1FF2A008" w14:textId="77777777" w:rsidR="002F2016" w:rsidRPr="00225939" w:rsidRDefault="002F2016" w:rsidP="002F2016">
      <w:pPr>
        <w:pStyle w:val="Title"/>
        <w:rPr>
          <w:rFonts w:ascii="Arial" w:hAnsi="Arial" w:cs="Arial"/>
        </w:rPr>
      </w:pPr>
    </w:p>
    <w:sectPr w:rsidR="002F2016" w:rsidRPr="00225939" w:rsidSect="00225939">
      <w:headerReference w:type="default" r:id="rId11"/>
      <w:footerReference w:type="defaul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9BED63" w14:textId="77777777" w:rsidR="004E05A3" w:rsidRDefault="004E05A3" w:rsidP="002F2016">
      <w:pPr>
        <w:spacing w:after="0" w:line="240" w:lineRule="auto"/>
      </w:pPr>
      <w:r>
        <w:separator/>
      </w:r>
    </w:p>
  </w:endnote>
  <w:endnote w:type="continuationSeparator" w:id="0">
    <w:p w14:paraId="75E82086" w14:textId="77777777" w:rsidR="004E05A3" w:rsidRDefault="004E05A3" w:rsidP="002F20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E496A3" w14:textId="77777777" w:rsidR="007B3DEA" w:rsidRDefault="007B3DEA" w:rsidP="007B3DEA">
    <w:pPr>
      <w:pStyle w:val="Footer"/>
      <w:jc w:val="center"/>
    </w:pPr>
  </w:p>
  <w:p w14:paraId="62C56B74" w14:textId="23732B03" w:rsidR="007B3DEA" w:rsidRDefault="007B3DEA" w:rsidP="00177123">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55CE3A" w14:textId="77777777" w:rsidR="004E05A3" w:rsidRDefault="004E05A3" w:rsidP="002F2016">
      <w:pPr>
        <w:spacing w:after="0" w:line="240" w:lineRule="auto"/>
      </w:pPr>
      <w:r>
        <w:separator/>
      </w:r>
    </w:p>
  </w:footnote>
  <w:footnote w:type="continuationSeparator" w:id="0">
    <w:p w14:paraId="0EADC5E0" w14:textId="77777777" w:rsidR="004E05A3" w:rsidRDefault="004E05A3" w:rsidP="002F201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021F7B" w14:textId="55D119E3" w:rsidR="002F2016" w:rsidRDefault="00177123" w:rsidP="002F2016">
    <w:pPr>
      <w:pStyle w:val="Header"/>
      <w:jc w:val="right"/>
    </w:pPr>
    <w:r>
      <w:tab/>
    </w:r>
    <w:r>
      <w:tab/>
    </w:r>
    <w:r w:rsidR="00F5024D">
      <w:rPr>
        <w:noProof/>
        <w14:ligatures w14:val="none"/>
      </w:rPr>
      <w:drawing>
        <wp:anchor distT="0" distB="0" distL="114300" distR="114300" simplePos="0" relativeHeight="251659264" behindDoc="0" locked="0" layoutInCell="1" allowOverlap="1" wp14:anchorId="51DB0B5B" wp14:editId="5B4F7F7E">
          <wp:simplePos x="0" y="0"/>
          <wp:positionH relativeFrom="margin">
            <wp:posOffset>0</wp:posOffset>
          </wp:positionH>
          <wp:positionV relativeFrom="page">
            <wp:posOffset>633730</wp:posOffset>
          </wp:positionV>
          <wp:extent cx="3689350" cy="707390"/>
          <wp:effectExtent l="0" t="0" r="6350" b="0"/>
          <wp:wrapSquare wrapText="bothSides"/>
          <wp:docPr id="6" name="Picture 5">
            <a:extLst xmlns:a="http://schemas.openxmlformats.org/drawingml/2006/main">
              <a:ext uri="{FF2B5EF4-FFF2-40B4-BE49-F238E27FC236}">
                <a16:creationId xmlns:a16="http://schemas.microsoft.com/office/drawing/2014/main" id="{81220EAC-494C-D0D7-0002-BE32A10D01D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81220EAC-494C-D0D7-0002-BE32A10D01D7}"/>
                      </a:ext>
                    </a:extLst>
                  </pic:cNvPr>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3689350" cy="707390"/>
                  </a:xfrm>
                  <a:prstGeom prst="rect">
                    <a:avLst/>
                  </a:prstGeom>
                </pic:spPr>
              </pic:pic>
            </a:graphicData>
          </a:graphic>
          <wp14:sizeRelH relativeFrom="margin">
            <wp14:pctWidth>0</wp14:pctWidth>
          </wp14:sizeRelH>
          <wp14:sizeRelV relativeFrom="margin">
            <wp14:pctHeight>0</wp14:pctHeight>
          </wp14:sizeRelV>
        </wp:anchor>
      </w:drawing>
    </w:r>
    <w:r w:rsidR="00F5024D">
      <w:rPr>
        <w:noProof/>
      </w:rPr>
      <w:drawing>
        <wp:anchor distT="0" distB="0" distL="114300" distR="114300" simplePos="0" relativeHeight="251660288" behindDoc="0" locked="0" layoutInCell="1" allowOverlap="1" wp14:anchorId="13DAF206" wp14:editId="51837D36">
          <wp:simplePos x="0" y="0"/>
          <wp:positionH relativeFrom="column">
            <wp:posOffset>4368800</wp:posOffset>
          </wp:positionH>
          <wp:positionV relativeFrom="page">
            <wp:posOffset>790575</wp:posOffset>
          </wp:positionV>
          <wp:extent cx="1372235" cy="414655"/>
          <wp:effectExtent l="0" t="0" r="0" b="4445"/>
          <wp:wrapSquare wrapText="bothSides"/>
          <wp:docPr id="24" name="Picture 24" descr="A picture containing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G-logo-RGB.jpg"/>
                  <pic:cNvPicPr/>
                </pic:nvPicPr>
                <pic:blipFill>
                  <a:blip r:embed="rId2">
                    <a:extLst>
                      <a:ext uri="{28A0092B-C50C-407E-A947-70E740481C1C}">
                        <a14:useLocalDpi xmlns:a14="http://schemas.microsoft.com/office/drawing/2010/main" val="0"/>
                      </a:ext>
                    </a:extLst>
                  </a:blip>
                  <a:stretch>
                    <a:fillRect/>
                  </a:stretch>
                </pic:blipFill>
                <pic:spPr>
                  <a:xfrm>
                    <a:off x="0" y="0"/>
                    <a:ext cx="1372235" cy="414655"/>
                  </a:xfrm>
                  <a:prstGeom prst="rect">
                    <a:avLst/>
                  </a:prstGeom>
                </pic:spPr>
              </pic:pic>
            </a:graphicData>
          </a:graphic>
        </wp:anchor>
      </w:drawing>
    </w:r>
  </w:p>
  <w:p w14:paraId="607E768B" w14:textId="77777777" w:rsidR="002F2016" w:rsidRDefault="002F2016">
    <w:pPr>
      <w:pStyle w:val="Header"/>
    </w:pPr>
  </w:p>
  <w:p w14:paraId="6E96898F" w14:textId="77777777" w:rsidR="002F2016" w:rsidRDefault="002F2016">
    <w:pPr>
      <w:pStyle w:val="Header"/>
    </w:pPr>
  </w:p>
  <w:p w14:paraId="2E47FA01" w14:textId="77777777" w:rsidR="00F5024D" w:rsidRDefault="00F5024D">
    <w:pPr>
      <w:pStyle w:val="Header"/>
    </w:pPr>
  </w:p>
  <w:p w14:paraId="54EBC371" w14:textId="77777777" w:rsidR="00F5024D" w:rsidRDefault="00F502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3F2322"/>
    <w:multiLevelType w:val="hybridMultilevel"/>
    <w:tmpl w:val="351E4D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8F42E0C"/>
    <w:multiLevelType w:val="multilevel"/>
    <w:tmpl w:val="8A22BC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CD84E37"/>
    <w:multiLevelType w:val="hybridMultilevel"/>
    <w:tmpl w:val="F3DE50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569A086A"/>
    <w:multiLevelType w:val="hybridMultilevel"/>
    <w:tmpl w:val="C78243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648629D7"/>
    <w:multiLevelType w:val="hybridMultilevel"/>
    <w:tmpl w:val="9FE22C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890023400">
    <w:abstractNumId w:val="3"/>
  </w:num>
  <w:num w:numId="2" w16cid:durableId="1202937906">
    <w:abstractNumId w:val="1"/>
  </w:num>
  <w:num w:numId="3" w16cid:durableId="640305842">
    <w:abstractNumId w:val="2"/>
  </w:num>
  <w:num w:numId="4" w16cid:durableId="1719472257">
    <w:abstractNumId w:val="4"/>
  </w:num>
  <w:num w:numId="5" w16cid:durableId="21076478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2"/>
  <w:proofState w:spelling="clean" w:grammar="clean"/>
  <w:attachedTemplate r:id="rId1"/>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2654"/>
    <w:rsid w:val="00116BC0"/>
    <w:rsid w:val="00177123"/>
    <w:rsid w:val="00182AB0"/>
    <w:rsid w:val="001F6896"/>
    <w:rsid w:val="00225939"/>
    <w:rsid w:val="002261B5"/>
    <w:rsid w:val="002F2016"/>
    <w:rsid w:val="00340403"/>
    <w:rsid w:val="00340934"/>
    <w:rsid w:val="003E6620"/>
    <w:rsid w:val="00437560"/>
    <w:rsid w:val="00442581"/>
    <w:rsid w:val="004E05A3"/>
    <w:rsid w:val="004E456F"/>
    <w:rsid w:val="004F19D7"/>
    <w:rsid w:val="00544098"/>
    <w:rsid w:val="005B4689"/>
    <w:rsid w:val="005D2654"/>
    <w:rsid w:val="00697BCC"/>
    <w:rsid w:val="00766767"/>
    <w:rsid w:val="007B3DEA"/>
    <w:rsid w:val="007C2A51"/>
    <w:rsid w:val="00834C0C"/>
    <w:rsid w:val="008D4BCD"/>
    <w:rsid w:val="008E212C"/>
    <w:rsid w:val="009C2179"/>
    <w:rsid w:val="00A15977"/>
    <w:rsid w:val="00A90260"/>
    <w:rsid w:val="00AF7089"/>
    <w:rsid w:val="00BC2CFD"/>
    <w:rsid w:val="00CC385D"/>
    <w:rsid w:val="00CD3DAE"/>
    <w:rsid w:val="00D233A2"/>
    <w:rsid w:val="00D56F27"/>
    <w:rsid w:val="00D87507"/>
    <w:rsid w:val="00DA320F"/>
    <w:rsid w:val="00EE0A68"/>
    <w:rsid w:val="00F14992"/>
    <w:rsid w:val="00F5024D"/>
    <w:rsid w:val="00F54FD1"/>
    <w:rsid w:val="00FE69D4"/>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DBAE4C"/>
  <w15:chartTrackingRefBased/>
  <w15:docId w15:val="{79A0DFED-432B-4E5C-8E41-3734665E05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D2654"/>
    <w:pPr>
      <w:spacing w:line="278" w:lineRule="auto"/>
    </w:pPr>
    <w:rPr>
      <w:kern w:val="2"/>
      <w:sz w:val="24"/>
      <w:szCs w:val="24"/>
      <w14:ligatures w14:val="standardContextual"/>
    </w:rPr>
  </w:style>
  <w:style w:type="paragraph" w:styleId="Heading1">
    <w:name w:val="heading 1"/>
    <w:basedOn w:val="Normal"/>
    <w:next w:val="Normal"/>
    <w:link w:val="Heading1Char"/>
    <w:uiPriority w:val="9"/>
    <w:qFormat/>
    <w:rsid w:val="002F2016"/>
    <w:pPr>
      <w:keepNext/>
      <w:keepLines/>
      <w:spacing w:before="240" w:after="0"/>
      <w:outlineLvl w:val="0"/>
    </w:pPr>
    <w:rPr>
      <w:rFonts w:eastAsiaTheme="majorEastAsia" w:cstheme="majorBidi"/>
      <w:color w:val="404040" w:themeColor="text1" w:themeTint="BF"/>
      <w:sz w:val="32"/>
      <w:szCs w:val="32"/>
    </w:rPr>
  </w:style>
  <w:style w:type="paragraph" w:styleId="Heading2">
    <w:name w:val="heading 2"/>
    <w:basedOn w:val="Normal"/>
    <w:next w:val="Normal"/>
    <w:link w:val="Heading2Char"/>
    <w:uiPriority w:val="9"/>
    <w:unhideWhenUsed/>
    <w:qFormat/>
    <w:rsid w:val="00766767"/>
    <w:pPr>
      <w:keepNext/>
      <w:keepLines/>
      <w:spacing w:before="40" w:after="0"/>
      <w:outlineLvl w:val="1"/>
    </w:pPr>
    <w:rPr>
      <w:rFonts w:eastAsiaTheme="majorEastAsia" w:cstheme="majorBidi"/>
      <w:color w:val="5A007D"/>
      <w:sz w:val="26"/>
      <w:szCs w:val="26"/>
    </w:rPr>
  </w:style>
  <w:style w:type="paragraph" w:styleId="Heading3">
    <w:name w:val="heading 3"/>
    <w:basedOn w:val="Normal"/>
    <w:next w:val="Normal"/>
    <w:link w:val="Heading3Char"/>
    <w:uiPriority w:val="9"/>
    <w:semiHidden/>
    <w:unhideWhenUsed/>
    <w:qFormat/>
    <w:rsid w:val="00766767"/>
    <w:pPr>
      <w:keepNext/>
      <w:keepLines/>
      <w:spacing w:before="40" w:after="0"/>
      <w:outlineLvl w:val="2"/>
    </w:pPr>
    <w:rPr>
      <w:rFonts w:eastAsiaTheme="majorEastAsia" w:cstheme="majorBidi"/>
      <w:color w:val="5A007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F2016"/>
    <w:rPr>
      <w:rFonts w:ascii="Arial" w:eastAsiaTheme="majorEastAsia" w:hAnsi="Arial" w:cstheme="majorBidi"/>
      <w:color w:val="404040" w:themeColor="text1" w:themeTint="BF"/>
      <w:sz w:val="32"/>
      <w:szCs w:val="32"/>
    </w:rPr>
  </w:style>
  <w:style w:type="character" w:customStyle="1" w:styleId="Heading2Char">
    <w:name w:val="Heading 2 Char"/>
    <w:basedOn w:val="DefaultParagraphFont"/>
    <w:link w:val="Heading2"/>
    <w:uiPriority w:val="9"/>
    <w:rsid w:val="00766767"/>
    <w:rPr>
      <w:rFonts w:ascii="Arial" w:eastAsiaTheme="majorEastAsia" w:hAnsi="Arial" w:cstheme="majorBidi"/>
      <w:color w:val="5A007D"/>
      <w:sz w:val="26"/>
      <w:szCs w:val="26"/>
    </w:rPr>
  </w:style>
  <w:style w:type="character" w:customStyle="1" w:styleId="Heading3Char">
    <w:name w:val="Heading 3 Char"/>
    <w:basedOn w:val="DefaultParagraphFont"/>
    <w:link w:val="Heading3"/>
    <w:uiPriority w:val="9"/>
    <w:semiHidden/>
    <w:rsid w:val="00766767"/>
    <w:rPr>
      <w:rFonts w:ascii="Arial" w:eastAsiaTheme="majorEastAsia" w:hAnsi="Arial" w:cstheme="majorBidi"/>
      <w:color w:val="5A007D"/>
      <w:sz w:val="24"/>
      <w:szCs w:val="24"/>
    </w:rPr>
  </w:style>
  <w:style w:type="paragraph" w:styleId="Title">
    <w:name w:val="Title"/>
    <w:basedOn w:val="Normal"/>
    <w:next w:val="Heading1"/>
    <w:link w:val="TitleChar"/>
    <w:uiPriority w:val="10"/>
    <w:qFormat/>
    <w:rsid w:val="00766767"/>
    <w:pPr>
      <w:spacing w:after="0" w:line="240" w:lineRule="auto"/>
      <w:contextualSpacing/>
    </w:pPr>
    <w:rPr>
      <w:rFonts w:eastAsiaTheme="majorEastAsia" w:cstheme="majorBidi"/>
      <w:color w:val="5A007D"/>
      <w:spacing w:val="-10"/>
      <w:kern w:val="28"/>
      <w:sz w:val="56"/>
      <w:szCs w:val="56"/>
    </w:rPr>
  </w:style>
  <w:style w:type="character" w:customStyle="1" w:styleId="TitleChar">
    <w:name w:val="Title Char"/>
    <w:basedOn w:val="DefaultParagraphFont"/>
    <w:link w:val="Title"/>
    <w:uiPriority w:val="10"/>
    <w:rsid w:val="00766767"/>
    <w:rPr>
      <w:rFonts w:ascii="Arial" w:eastAsiaTheme="majorEastAsia" w:hAnsi="Arial" w:cstheme="majorBidi"/>
      <w:color w:val="5A007D"/>
      <w:spacing w:val="-10"/>
      <w:kern w:val="28"/>
      <w:sz w:val="56"/>
      <w:szCs w:val="56"/>
    </w:rPr>
  </w:style>
  <w:style w:type="paragraph" w:styleId="Subtitle">
    <w:name w:val="Subtitle"/>
    <w:basedOn w:val="Normal"/>
    <w:next w:val="Normal"/>
    <w:link w:val="SubtitleChar"/>
    <w:uiPriority w:val="11"/>
    <w:qFormat/>
    <w:rsid w:val="002F2016"/>
    <w:pPr>
      <w:numPr>
        <w:ilvl w:val="1"/>
      </w:numPr>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2F2016"/>
    <w:rPr>
      <w:rFonts w:ascii="Arial" w:eastAsiaTheme="minorEastAsia" w:hAnsi="Arial"/>
      <w:color w:val="5A5A5A" w:themeColor="text1" w:themeTint="A5"/>
      <w:spacing w:val="15"/>
    </w:rPr>
  </w:style>
  <w:style w:type="character" w:styleId="SubtleEmphasis">
    <w:name w:val="Subtle Emphasis"/>
    <w:basedOn w:val="DefaultParagraphFont"/>
    <w:uiPriority w:val="19"/>
    <w:qFormat/>
    <w:rsid w:val="002F2016"/>
    <w:rPr>
      <w:rFonts w:ascii="Arial" w:hAnsi="Arial"/>
      <w:i/>
      <w:iCs/>
      <w:color w:val="404040" w:themeColor="text1" w:themeTint="BF"/>
    </w:rPr>
  </w:style>
  <w:style w:type="character" w:styleId="Emphasis">
    <w:name w:val="Emphasis"/>
    <w:basedOn w:val="DefaultParagraphFont"/>
    <w:uiPriority w:val="20"/>
    <w:qFormat/>
    <w:rsid w:val="002F2016"/>
    <w:rPr>
      <w:rFonts w:ascii="Arial" w:hAnsi="Arial"/>
      <w:i/>
      <w:iCs/>
    </w:rPr>
  </w:style>
  <w:style w:type="paragraph" w:styleId="Header">
    <w:name w:val="header"/>
    <w:basedOn w:val="Normal"/>
    <w:link w:val="HeaderChar"/>
    <w:uiPriority w:val="99"/>
    <w:unhideWhenUsed/>
    <w:rsid w:val="002F2016"/>
    <w:pPr>
      <w:tabs>
        <w:tab w:val="center" w:pos="4513"/>
        <w:tab w:val="right" w:pos="9026"/>
      </w:tabs>
      <w:spacing w:after="0" w:line="240" w:lineRule="auto"/>
    </w:pPr>
  </w:style>
  <w:style w:type="character" w:customStyle="1" w:styleId="HeaderChar">
    <w:name w:val="Header Char"/>
    <w:basedOn w:val="DefaultParagraphFont"/>
    <w:link w:val="Header"/>
    <w:uiPriority w:val="99"/>
    <w:rsid w:val="002F2016"/>
    <w:rPr>
      <w:rFonts w:ascii="Arial" w:hAnsi="Arial"/>
    </w:rPr>
  </w:style>
  <w:style w:type="paragraph" w:styleId="Footer">
    <w:name w:val="footer"/>
    <w:basedOn w:val="Normal"/>
    <w:link w:val="FooterChar"/>
    <w:uiPriority w:val="99"/>
    <w:unhideWhenUsed/>
    <w:rsid w:val="002F2016"/>
    <w:pPr>
      <w:tabs>
        <w:tab w:val="center" w:pos="4513"/>
        <w:tab w:val="right" w:pos="9026"/>
      </w:tabs>
      <w:spacing w:after="0" w:line="240" w:lineRule="auto"/>
    </w:pPr>
  </w:style>
  <w:style w:type="character" w:customStyle="1" w:styleId="FooterChar">
    <w:name w:val="Footer Char"/>
    <w:basedOn w:val="DefaultParagraphFont"/>
    <w:link w:val="Footer"/>
    <w:uiPriority w:val="99"/>
    <w:rsid w:val="002F2016"/>
    <w:rPr>
      <w:rFonts w:ascii="Arial" w:hAnsi="Arial"/>
    </w:rPr>
  </w:style>
  <w:style w:type="paragraph" w:styleId="ListParagraph">
    <w:name w:val="List Paragraph"/>
    <w:basedOn w:val="Normal"/>
    <w:uiPriority w:val="34"/>
    <w:qFormat/>
    <w:rsid w:val="002F2016"/>
    <w:pPr>
      <w:ind w:left="720"/>
      <w:contextualSpacing/>
    </w:pPr>
  </w:style>
  <w:style w:type="character" w:styleId="Hyperlink">
    <w:name w:val="Hyperlink"/>
    <w:basedOn w:val="DefaultParagraphFont"/>
    <w:uiPriority w:val="99"/>
    <w:unhideWhenUsed/>
    <w:rsid w:val="003E6620"/>
    <w:rPr>
      <w:color w:val="0563C1" w:themeColor="hyperlink"/>
      <w:u w:val="single"/>
    </w:rPr>
  </w:style>
  <w:style w:type="character" w:styleId="UnresolvedMention">
    <w:name w:val="Unresolved Mention"/>
    <w:basedOn w:val="DefaultParagraphFont"/>
    <w:uiPriority w:val="99"/>
    <w:semiHidden/>
    <w:unhideWhenUsed/>
    <w:rsid w:val="003E66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https://www.edenprojectcommunities.com/the-big-lunch"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https://firstgive.sharepoint.com/sites/FirstGiveTemplates/FirstGive%20Assets/First+Give+Word+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c5b88a89-7724-4260-bf2f-092021e9d459" xsi:nil="true"/>
    <DisplayOnFHub xmlns="cd53d762-1ef6-4e3a-a9c9-034b0df5b3d4">No</DisplayOnFHub>
    <lcf76f155ced4ddcb4097134ff3c332f xmlns="c5b88a89-7724-4260-bf2f-092021e9d459">
      <Terms xmlns="http://schemas.microsoft.com/office/infopath/2007/PartnerControls"/>
    </lcf76f155ced4ddcb4097134ff3c332f>
    <TaxCatchAll xmlns="cd53d762-1ef6-4e3a-a9c9-034b0df5b3d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DAF020D7BD07041A99ECB0738E5219C" ma:contentTypeVersion="20" ma:contentTypeDescription="Create a new document." ma:contentTypeScope="" ma:versionID="44ad9b5df9069ad97c1ba67e17e9b9ce">
  <xsd:schema xmlns:xsd="http://www.w3.org/2001/XMLSchema" xmlns:xs="http://www.w3.org/2001/XMLSchema" xmlns:p="http://schemas.microsoft.com/office/2006/metadata/properties" xmlns:ns2="c5b88a89-7724-4260-bf2f-092021e9d459" xmlns:ns3="cd53d762-1ef6-4e3a-a9c9-034b0df5b3d4" targetNamespace="http://schemas.microsoft.com/office/2006/metadata/properties" ma:root="true" ma:fieldsID="11ad327fffd0f5e13c9d95aee19cf40f" ns2:_="" ns3:_="">
    <xsd:import namespace="c5b88a89-7724-4260-bf2f-092021e9d459"/>
    <xsd:import namespace="cd53d762-1ef6-4e3a-a9c9-034b0df5b3d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ServiceLocation" minOccurs="0"/>
                <xsd:element ref="ns2:MediaServiceGenerationTime" minOccurs="0"/>
                <xsd:element ref="ns2:MediaServiceEventHashCode" minOccurs="0"/>
                <xsd:element ref="ns2:MediaServiceOCR" minOccurs="0"/>
                <xsd:element ref="ns2:MediaLengthInSeconds" minOccurs="0"/>
                <xsd:element ref="ns3:DisplayOnFHub" minOccurs="0"/>
                <xsd:element ref="ns2:lcf76f155ced4ddcb4097134ff3c332f" minOccurs="0"/>
                <xsd:element ref="ns3:TaxCatchAll" minOccurs="0"/>
                <xsd:element ref="ns2:MediaServiceObjectDetectorVersions" minOccurs="0"/>
                <xsd:element ref="ns2:_Flow_SignoffStatu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b88a89-7724-4260-bf2f-092021e9d45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e038e487-d88c-4823-893f-4c2e20c4446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_Flow_SignoffStatus" ma:index="26" nillable="true" ma:displayName="Sign-off status" ma:internalName="Sign_x002d_off_x0020_status">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d53d762-1ef6-4e3a-a9c9-034b0df5b3d4"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DisplayOnFHub" ma:index="21" nillable="true" ma:displayName="DisplayOnFHub" ma:default="No" ma:description="Does this folder appear on the Facilitator Hub" ma:format="Dropdown" ma:internalName="DisplayOnFHub">
      <xsd:simpleType>
        <xsd:restriction base="dms:Choice">
          <xsd:enumeration value="Yes"/>
          <xsd:enumeration value="No"/>
        </xsd:restriction>
      </xsd:simpleType>
    </xsd:element>
    <xsd:element name="TaxCatchAll" ma:index="24" nillable="true" ma:displayName="Taxonomy Catch All Column" ma:hidden="true" ma:list="{0d3ab53b-af9c-415f-b7fe-a831bb15c725}" ma:internalName="TaxCatchAll" ma:showField="CatchAllData" ma:web="cd53d762-1ef6-4e3a-a9c9-034b0df5b3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ED268FB-2DD8-41AB-9CB8-AA4024E7CB60}">
  <ds:schemaRefs>
    <ds:schemaRef ds:uri="http://schemas.microsoft.com/office/2006/metadata/properties"/>
    <ds:schemaRef ds:uri="http://schemas.microsoft.com/office/infopath/2007/PartnerControls"/>
    <ds:schemaRef ds:uri="c5b88a89-7724-4260-bf2f-092021e9d459"/>
    <ds:schemaRef ds:uri="cd53d762-1ef6-4e3a-a9c9-034b0df5b3d4"/>
  </ds:schemaRefs>
</ds:datastoreItem>
</file>

<file path=customXml/itemProps2.xml><?xml version="1.0" encoding="utf-8"?>
<ds:datastoreItem xmlns:ds="http://schemas.openxmlformats.org/officeDocument/2006/customXml" ds:itemID="{0635D94C-CA9A-40F3-889F-72C2F3B9DA5E}">
  <ds:schemaRefs>
    <ds:schemaRef ds:uri="http://schemas.microsoft.com/sharepoint/v3/contenttype/forms"/>
  </ds:schemaRefs>
</ds:datastoreItem>
</file>

<file path=customXml/itemProps3.xml><?xml version="1.0" encoding="utf-8"?>
<ds:datastoreItem xmlns:ds="http://schemas.openxmlformats.org/officeDocument/2006/customXml" ds:itemID="{96529BF3-5C64-4885-9A0A-B78E4794F0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b88a89-7724-4260-bf2f-092021e9d459"/>
    <ds:schemaRef ds:uri="cd53d762-1ef6-4e3a-a9c9-034b0df5b3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First+Give+Word+Template</Template>
  <TotalTime>34</TotalTime>
  <Pages>2</Pages>
  <Words>491</Words>
  <Characters>2800</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Amy Calvert</dc:creator>
  <cp:keywords/>
  <dc:description/>
  <cp:lastModifiedBy>Michael Anderson</cp:lastModifiedBy>
  <cp:revision>19</cp:revision>
  <dcterms:created xsi:type="dcterms:W3CDTF">2026-03-20T10:00:00Z</dcterms:created>
  <dcterms:modified xsi:type="dcterms:W3CDTF">2026-04-21T08:15:00Z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0x0101002DAF020D7BD07041A99ECB0738E5219C</vt:lpwstr>
  </property>
  <property fmtid="{D5CDD505-2E9C-101B-9397-08002B2CF9AE}" pid="3" name="MediaServiceImageTags">
    <vt:lpwstr/>
  </property>
</Properties>
</file>